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3C22" w14:textId="77777777" w:rsidR="00427331" w:rsidRPr="00D04A52" w:rsidRDefault="00427331" w:rsidP="00427331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</w:t>
      </w:r>
      <w:r w:rsidRPr="00D04A52">
        <w:rPr>
          <w:b/>
          <w:color w:val="000000"/>
          <w:sz w:val="28"/>
          <w:szCs w:val="28"/>
        </w:rPr>
        <w:t>OMUNIKAT</w:t>
      </w:r>
    </w:p>
    <w:p w14:paraId="5C28C755" w14:textId="77777777" w:rsidR="00427331" w:rsidRDefault="00427331" w:rsidP="00427331">
      <w:pPr>
        <w:pStyle w:val="Teksttreci20"/>
        <w:shd w:val="clear" w:color="auto" w:fill="auto"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dla aplikantów III roku aplikacji </w:t>
      </w:r>
    </w:p>
    <w:p w14:paraId="107DC449" w14:textId="068AD509" w:rsidR="00E161D7" w:rsidRDefault="00427331" w:rsidP="00E161D7">
      <w:pPr>
        <w:pStyle w:val="Teksttreci20"/>
        <w:shd w:val="clear" w:color="auto" w:fill="auto"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Izby Notarialnej w Lublinie</w:t>
      </w:r>
      <w:r w:rsidR="00E161D7">
        <w:rPr>
          <w:rFonts w:ascii="Times New Roman" w:hAnsi="Times New Roman"/>
          <w:b/>
          <w:i w:val="0"/>
          <w:sz w:val="28"/>
          <w:szCs w:val="28"/>
        </w:rPr>
        <w:t xml:space="preserve"> w sprawie kolokwium</w:t>
      </w:r>
    </w:p>
    <w:p w14:paraId="3B03C8BD" w14:textId="1B38D3C1" w:rsidR="00E161D7" w:rsidRDefault="00E161D7" w:rsidP="00427331">
      <w:pPr>
        <w:pStyle w:val="Teksttreci20"/>
        <w:shd w:val="clear" w:color="auto" w:fill="auto"/>
        <w:spacing w:after="0" w:line="240" w:lineRule="auto"/>
        <w:ind w:right="20"/>
        <w:jc w:val="center"/>
        <w:outlineLvl w:val="0"/>
        <w:rPr>
          <w:rFonts w:ascii="Times New Roman" w:hAnsi="Times New Roman"/>
          <w:b/>
          <w:i w:val="0"/>
          <w:sz w:val="28"/>
          <w:szCs w:val="28"/>
        </w:rPr>
      </w:pPr>
    </w:p>
    <w:p w14:paraId="677E27E8" w14:textId="30351743" w:rsidR="00E161D7" w:rsidRDefault="00E161D7" w:rsidP="00E161D7">
      <w:pPr>
        <w:pStyle w:val="Teksttreci20"/>
        <w:shd w:val="clear" w:color="auto" w:fill="auto"/>
        <w:spacing w:after="0" w:line="240" w:lineRule="auto"/>
        <w:ind w:right="20" w:firstLine="708"/>
        <w:jc w:val="both"/>
        <w:outlineLvl w:val="0"/>
        <w:rPr>
          <w:rFonts w:ascii="Times New Roman" w:hAnsi="Times New Roman"/>
          <w:bCs/>
          <w:i w:val="0"/>
          <w:sz w:val="28"/>
          <w:szCs w:val="28"/>
        </w:rPr>
      </w:pPr>
      <w:r w:rsidRPr="00E161D7">
        <w:rPr>
          <w:rFonts w:ascii="Times New Roman" w:hAnsi="Times New Roman"/>
          <w:bCs/>
          <w:i w:val="0"/>
          <w:sz w:val="28"/>
          <w:szCs w:val="28"/>
        </w:rPr>
        <w:t xml:space="preserve">Informuję, że na dzień </w:t>
      </w:r>
      <w:r w:rsidRPr="00E161D7">
        <w:rPr>
          <w:rFonts w:ascii="Times New Roman" w:hAnsi="Times New Roman"/>
          <w:b/>
          <w:i w:val="0"/>
          <w:sz w:val="28"/>
          <w:szCs w:val="28"/>
        </w:rPr>
        <w:t>14 maja 2022 roku na godz. 10.00</w:t>
      </w:r>
      <w:r w:rsidRPr="00E161D7">
        <w:rPr>
          <w:rFonts w:ascii="Times New Roman" w:hAnsi="Times New Roman"/>
          <w:bCs/>
          <w:i w:val="0"/>
          <w:sz w:val="28"/>
          <w:szCs w:val="28"/>
        </w:rPr>
        <w:t xml:space="preserve"> został wyznaczony termin kolokwium dla aplikantów notarialnych, któ</w:t>
      </w:r>
      <w:r>
        <w:rPr>
          <w:rFonts w:ascii="Times New Roman" w:hAnsi="Times New Roman"/>
          <w:bCs/>
          <w:i w:val="0"/>
          <w:sz w:val="28"/>
          <w:szCs w:val="28"/>
        </w:rPr>
        <w:t>r</w:t>
      </w:r>
      <w:r w:rsidRPr="00E161D7">
        <w:rPr>
          <w:rFonts w:ascii="Times New Roman" w:hAnsi="Times New Roman"/>
          <w:bCs/>
          <w:i w:val="0"/>
          <w:sz w:val="28"/>
          <w:szCs w:val="28"/>
        </w:rPr>
        <w:t>zy rozpoczęli odbywanie aplikacji notarialnej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z dniem 1 stycznia 2020 roku i</w:t>
      </w:r>
      <w:r w:rsidRPr="00E161D7">
        <w:rPr>
          <w:rFonts w:ascii="Times New Roman" w:hAnsi="Times New Roman"/>
          <w:bCs/>
          <w:i w:val="0"/>
          <w:sz w:val="28"/>
          <w:szCs w:val="28"/>
        </w:rPr>
        <w:t xml:space="preserve"> ubiegaj</w:t>
      </w:r>
      <w:r>
        <w:rPr>
          <w:rFonts w:ascii="Times New Roman" w:hAnsi="Times New Roman"/>
          <w:bCs/>
          <w:i w:val="0"/>
          <w:sz w:val="28"/>
          <w:szCs w:val="28"/>
        </w:rPr>
        <w:t>ą</w:t>
      </w:r>
      <w:r w:rsidRPr="00E161D7">
        <w:rPr>
          <w:rFonts w:ascii="Times New Roman" w:hAnsi="Times New Roman"/>
          <w:bCs/>
          <w:i w:val="0"/>
          <w:sz w:val="28"/>
          <w:szCs w:val="28"/>
        </w:rPr>
        <w:t xml:space="preserve"> się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o otrzymanie upoważnienia, o którym mowa w art. 22a § 1 ustawy Prawo o notariacie.</w:t>
      </w:r>
    </w:p>
    <w:p w14:paraId="0CAEE4A9" w14:textId="77777777" w:rsidR="00E161D7" w:rsidRDefault="00E161D7" w:rsidP="00E161D7">
      <w:pPr>
        <w:pStyle w:val="Teksttreci20"/>
        <w:shd w:val="clear" w:color="auto" w:fill="auto"/>
        <w:spacing w:after="0" w:line="240" w:lineRule="auto"/>
        <w:ind w:right="20" w:firstLine="708"/>
        <w:jc w:val="both"/>
        <w:outlineLvl w:val="0"/>
        <w:rPr>
          <w:rFonts w:ascii="Times New Roman" w:hAnsi="Times New Roman"/>
          <w:bCs/>
          <w:i w:val="0"/>
          <w:sz w:val="28"/>
          <w:szCs w:val="28"/>
        </w:rPr>
      </w:pPr>
    </w:p>
    <w:p w14:paraId="4A8D8572" w14:textId="77777777" w:rsidR="00E161D7" w:rsidRDefault="00E161D7" w:rsidP="00E161D7">
      <w:pPr>
        <w:pStyle w:val="Teksttreci20"/>
        <w:shd w:val="clear" w:color="auto" w:fill="auto"/>
        <w:spacing w:after="0" w:line="240" w:lineRule="auto"/>
        <w:ind w:right="20" w:firstLine="708"/>
        <w:jc w:val="both"/>
        <w:outlineLvl w:val="0"/>
        <w:rPr>
          <w:rFonts w:ascii="Times New Roman" w:hAnsi="Times New Roman"/>
          <w:bCs/>
          <w:i w:val="0"/>
          <w:sz w:val="28"/>
          <w:szCs w:val="28"/>
        </w:rPr>
      </w:pPr>
    </w:p>
    <w:p w14:paraId="06C2ECC5" w14:textId="449F3244" w:rsidR="00E161D7" w:rsidRPr="00E161D7" w:rsidRDefault="00E161D7" w:rsidP="00E161D7">
      <w:pPr>
        <w:pStyle w:val="Teksttreci20"/>
        <w:shd w:val="clear" w:color="auto" w:fill="auto"/>
        <w:spacing w:after="0" w:line="240" w:lineRule="auto"/>
        <w:ind w:right="20" w:firstLine="708"/>
        <w:outlineLvl w:val="0"/>
        <w:rPr>
          <w:rFonts w:ascii="Times New Roman" w:hAnsi="Times New Roman"/>
          <w:bCs/>
          <w:iCs w:val="0"/>
          <w:sz w:val="28"/>
          <w:szCs w:val="28"/>
        </w:rPr>
      </w:pPr>
      <w:r w:rsidRPr="00E161D7">
        <w:rPr>
          <w:rFonts w:ascii="Times New Roman" w:hAnsi="Times New Roman"/>
          <w:bCs/>
          <w:iCs w:val="0"/>
          <w:sz w:val="28"/>
          <w:szCs w:val="28"/>
        </w:rPr>
        <w:t>Kierownik szkolenia aplikantów</w:t>
      </w:r>
    </w:p>
    <w:p w14:paraId="2A58391D" w14:textId="77777777" w:rsidR="00E161D7" w:rsidRPr="00E161D7" w:rsidRDefault="00E161D7" w:rsidP="00E161D7">
      <w:pPr>
        <w:pStyle w:val="Teksttreci20"/>
        <w:shd w:val="clear" w:color="auto" w:fill="auto"/>
        <w:spacing w:after="0" w:line="240" w:lineRule="auto"/>
        <w:ind w:right="20" w:firstLine="708"/>
        <w:outlineLvl w:val="0"/>
        <w:rPr>
          <w:rFonts w:ascii="Times New Roman" w:hAnsi="Times New Roman"/>
          <w:bCs/>
          <w:iCs w:val="0"/>
          <w:sz w:val="28"/>
          <w:szCs w:val="28"/>
        </w:rPr>
      </w:pPr>
    </w:p>
    <w:p w14:paraId="6E204576" w14:textId="080BB804" w:rsidR="00E161D7" w:rsidRPr="00E161D7" w:rsidRDefault="00E161D7" w:rsidP="00E161D7">
      <w:pPr>
        <w:pStyle w:val="Teksttreci20"/>
        <w:shd w:val="clear" w:color="auto" w:fill="auto"/>
        <w:spacing w:after="0" w:line="240" w:lineRule="auto"/>
        <w:ind w:right="20" w:firstLine="708"/>
        <w:outlineLvl w:val="0"/>
        <w:rPr>
          <w:rFonts w:ascii="Times New Roman" w:hAnsi="Times New Roman"/>
          <w:bCs/>
          <w:iCs w:val="0"/>
          <w:sz w:val="28"/>
          <w:szCs w:val="28"/>
        </w:rPr>
      </w:pPr>
      <w:r w:rsidRPr="00E161D7">
        <w:rPr>
          <w:rFonts w:ascii="Times New Roman" w:hAnsi="Times New Roman"/>
          <w:bCs/>
          <w:iCs w:val="0"/>
          <w:sz w:val="28"/>
          <w:szCs w:val="28"/>
        </w:rPr>
        <w:t xml:space="preserve">/-/ notariusz Beata Słowikowska </w:t>
      </w:r>
    </w:p>
    <w:p w14:paraId="1EFB3C5B" w14:textId="77777777" w:rsidR="00087E8F" w:rsidRPr="00E161D7" w:rsidRDefault="00087E8F" w:rsidP="00E161D7">
      <w:pPr>
        <w:jc w:val="right"/>
        <w:rPr>
          <w:bCs/>
        </w:rPr>
      </w:pPr>
    </w:p>
    <w:sectPr w:rsidR="00087E8F" w:rsidRPr="00E1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6E"/>
    <w:rsid w:val="00087E8F"/>
    <w:rsid w:val="00427331"/>
    <w:rsid w:val="00466E6E"/>
    <w:rsid w:val="008E24A4"/>
    <w:rsid w:val="00E1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282A"/>
  <w15:chartTrackingRefBased/>
  <w15:docId w15:val="{1FDCE5F4-9F6E-4509-A969-F284B585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3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427331"/>
    <w:rPr>
      <w:rFonts w:ascii="Book Antiqua" w:hAnsi="Book Antiqua"/>
      <w:i/>
      <w:i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27331"/>
    <w:pPr>
      <w:widowControl w:val="0"/>
      <w:shd w:val="clear" w:color="auto" w:fill="FFFFFF"/>
      <w:spacing w:after="300" w:line="240" w:lineRule="atLeast"/>
      <w:jc w:val="right"/>
    </w:pPr>
    <w:rPr>
      <w:rFonts w:ascii="Book Antiqua" w:eastAsiaTheme="minorHAnsi" w:hAnsi="Book Antiqua" w:cstheme="minorBidi"/>
      <w:i/>
      <w:i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2022-03-10T08:20:00Z</dcterms:created>
  <dcterms:modified xsi:type="dcterms:W3CDTF">2022-04-06T08:14:00Z</dcterms:modified>
</cp:coreProperties>
</file>